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A5D6" w14:textId="2DDC5FED" w:rsidR="00697760" w:rsidRDefault="00697760" w:rsidP="00697760">
      <w:pPr>
        <w:jc w:val="center"/>
        <w:rPr>
          <w:rFonts w:ascii="Calibri" w:eastAsia="Calibri" w:hAnsi="Calibri" w:cs="Times New Roman"/>
          <w:b/>
          <w:bCs/>
          <w:noProof/>
        </w:rPr>
      </w:pPr>
      <w:r w:rsidRPr="00697760">
        <w:rPr>
          <w:rFonts w:ascii="Calibri" w:eastAsia="Calibri" w:hAnsi="Calibri" w:cs="Times New Roman"/>
          <w:b/>
          <w:bCs/>
          <w:noProof/>
          <w:highlight w:val="yellow"/>
        </w:rPr>
        <w:t>INSERT YOUR LOGO HERE</w:t>
      </w:r>
    </w:p>
    <w:p w14:paraId="6F0BB841" w14:textId="7A58D253" w:rsidR="00697760" w:rsidRPr="00697760" w:rsidRDefault="00697760" w:rsidP="00697760">
      <w:pPr>
        <w:jc w:val="center"/>
        <w:rPr>
          <w:rFonts w:ascii="Calibri" w:eastAsia="Calibri" w:hAnsi="Calibri" w:cs="Times New Roman"/>
          <w:b/>
          <w:bCs/>
          <w:sz w:val="36"/>
          <w:szCs w:val="36"/>
        </w:rPr>
      </w:pPr>
      <w:r w:rsidRPr="00697760">
        <w:rPr>
          <w:rFonts w:ascii="Calibri" w:eastAsia="Calibri" w:hAnsi="Calibri" w:cs="Times New Roman"/>
          <w:b/>
          <w:bCs/>
          <w:noProof/>
          <w:sz w:val="36"/>
          <w:szCs w:val="36"/>
        </w:rPr>
        <w:t>WAIVER OF AGENT’S RESPONSIBILITY</w:t>
      </w:r>
    </w:p>
    <w:p w14:paraId="6146D72F" w14:textId="77777777" w:rsidR="00697760" w:rsidRPr="00697760" w:rsidRDefault="00697760" w:rsidP="00697760">
      <w:pPr>
        <w:rPr>
          <w:rFonts w:ascii="Calibri" w:eastAsia="Calibri" w:hAnsi="Calibri" w:cs="Times New Roman"/>
        </w:rPr>
      </w:pPr>
    </w:p>
    <w:p w14:paraId="634537DC" w14:textId="77777777" w:rsidR="00697760" w:rsidRPr="00697760" w:rsidRDefault="00697760" w:rsidP="00697760">
      <w:pPr>
        <w:spacing w:after="0" w:line="240" w:lineRule="auto"/>
        <w:contextualSpacing/>
        <w:rPr>
          <w:rFonts w:ascii="Calibri" w:eastAsia="Times New Roman" w:hAnsi="Calibri" w:cs="Calibri"/>
          <w:bCs/>
          <w:sz w:val="28"/>
          <w:szCs w:val="28"/>
        </w:rPr>
      </w:pPr>
      <w:r w:rsidRPr="00697760">
        <w:rPr>
          <w:rFonts w:ascii="Calibri" w:eastAsia="Times New Roman" w:hAnsi="Calibri" w:cs="Calibri"/>
          <w:bCs/>
          <w:sz w:val="28"/>
          <w:szCs w:val="28"/>
        </w:rPr>
        <w:t xml:space="preserve">I hereby certify that my agent has offered Flood Insurance Coverage, in the National Flood Program. I understand that because I declined this protection, my agent, and/or Agency, will be held harmless and not liable in the event I suffer a flood loss and that flood is not coverage on my package policy. I also understand that this coverage can be purchased at any time with the completion of an application at my written request subject to applicable waiting periods denoted by the National Flood Insurance Protection </w:t>
      </w:r>
      <w:bookmarkStart w:id="0" w:name="_Hlk79489759"/>
      <w:r w:rsidRPr="00697760">
        <w:rPr>
          <w:rFonts w:ascii="Calibri" w:eastAsia="Times New Roman" w:hAnsi="Calibri" w:cs="Calibri"/>
          <w:bCs/>
          <w:sz w:val="28"/>
          <w:szCs w:val="28"/>
        </w:rPr>
        <w:t>Program.</w:t>
      </w:r>
    </w:p>
    <w:bookmarkEnd w:id="0"/>
    <w:p w14:paraId="05D4A4B9" w14:textId="77777777" w:rsidR="00697760" w:rsidRPr="00697760" w:rsidRDefault="00697760" w:rsidP="00697760">
      <w:pPr>
        <w:rPr>
          <w:rFonts w:ascii="Calibri" w:eastAsia="Calibri" w:hAnsi="Calibri" w:cs="Times New Roman"/>
        </w:rPr>
      </w:pPr>
    </w:p>
    <w:p w14:paraId="54834D66" w14:textId="77777777" w:rsidR="00697760" w:rsidRPr="00697760" w:rsidRDefault="00697760" w:rsidP="00697760">
      <w:pPr>
        <w:spacing w:after="0" w:line="240" w:lineRule="auto"/>
        <w:contextualSpacing/>
        <w:jc w:val="both"/>
        <w:rPr>
          <w:rFonts w:ascii="Calibri" w:eastAsia="Times New Roman" w:hAnsi="Calibri" w:cs="Calibri"/>
          <w:bCs/>
          <w:sz w:val="28"/>
          <w:szCs w:val="28"/>
        </w:rPr>
      </w:pPr>
      <w:r w:rsidRPr="00697760">
        <w:rPr>
          <w:rFonts w:ascii="Calibri" w:eastAsia="Times New Roman" w:hAnsi="Calibri" w:cs="Calibri"/>
          <w:bCs/>
          <w:sz w:val="28"/>
          <w:szCs w:val="28"/>
        </w:rPr>
        <w:t>__ I reject building and contents coverage for flood protection</w:t>
      </w:r>
    </w:p>
    <w:p w14:paraId="4C3D14B3" w14:textId="77777777" w:rsidR="00697760" w:rsidRPr="00697760" w:rsidRDefault="00697760" w:rsidP="00697760">
      <w:pPr>
        <w:spacing w:after="0" w:line="240" w:lineRule="auto"/>
        <w:rPr>
          <w:rFonts w:ascii="Calibri" w:eastAsia="Times New Roman" w:hAnsi="Calibri" w:cs="Calibri"/>
          <w:sz w:val="28"/>
          <w:szCs w:val="28"/>
        </w:rPr>
      </w:pPr>
    </w:p>
    <w:p w14:paraId="5E4FFE47" w14:textId="77777777" w:rsidR="00697760" w:rsidRPr="00697760" w:rsidRDefault="00697760" w:rsidP="00697760">
      <w:pPr>
        <w:spacing w:after="0" w:line="240" w:lineRule="auto"/>
        <w:rPr>
          <w:rFonts w:ascii="Calibri" w:eastAsia="Times New Roman" w:hAnsi="Calibri" w:cs="Calibri"/>
          <w:sz w:val="28"/>
          <w:szCs w:val="28"/>
        </w:rPr>
      </w:pPr>
      <w:r w:rsidRPr="00697760">
        <w:rPr>
          <w:rFonts w:ascii="Calibri" w:eastAsia="Times New Roman" w:hAnsi="Calibri" w:cs="Calibri"/>
          <w:sz w:val="28"/>
          <w:szCs w:val="28"/>
        </w:rPr>
        <w:t>Property Address: ____________________________________________</w:t>
      </w:r>
    </w:p>
    <w:p w14:paraId="3DDACF2C" w14:textId="77777777" w:rsidR="00697760" w:rsidRPr="00697760" w:rsidRDefault="00697760" w:rsidP="00697760">
      <w:pPr>
        <w:spacing w:after="0" w:line="240" w:lineRule="auto"/>
        <w:ind w:left="720"/>
        <w:rPr>
          <w:rFonts w:ascii="Calibri" w:eastAsia="Times New Roman" w:hAnsi="Calibri" w:cs="Calibri"/>
          <w:sz w:val="28"/>
          <w:szCs w:val="28"/>
        </w:rPr>
      </w:pPr>
    </w:p>
    <w:p w14:paraId="0E4A9B9C" w14:textId="77777777" w:rsidR="00697760" w:rsidRPr="00697760" w:rsidRDefault="00697760" w:rsidP="00697760">
      <w:pPr>
        <w:spacing w:after="0" w:line="240" w:lineRule="auto"/>
        <w:rPr>
          <w:rFonts w:ascii="Calibri" w:eastAsia="Times New Roman" w:hAnsi="Calibri" w:cs="Calibri"/>
          <w:sz w:val="28"/>
          <w:szCs w:val="28"/>
        </w:rPr>
      </w:pPr>
      <w:r w:rsidRPr="00697760">
        <w:rPr>
          <w:rFonts w:ascii="Calibri" w:eastAsia="Times New Roman" w:hAnsi="Calibri" w:cs="Calibri"/>
          <w:sz w:val="28"/>
          <w:szCs w:val="28"/>
        </w:rPr>
        <w:t>City, State, Zip: _______________________________________________</w:t>
      </w:r>
    </w:p>
    <w:p w14:paraId="5F40743B" w14:textId="77777777" w:rsidR="00697760" w:rsidRPr="00697760" w:rsidRDefault="00697760" w:rsidP="00697760">
      <w:pPr>
        <w:spacing w:after="0" w:line="240" w:lineRule="auto"/>
        <w:ind w:left="720"/>
        <w:rPr>
          <w:rFonts w:ascii="Calibri" w:eastAsia="Times New Roman" w:hAnsi="Calibri" w:cs="Calibri"/>
          <w:sz w:val="28"/>
          <w:szCs w:val="28"/>
        </w:rPr>
      </w:pPr>
    </w:p>
    <w:p w14:paraId="46B7DCFD" w14:textId="7A0D75E1" w:rsidR="00697760" w:rsidRPr="00697760" w:rsidRDefault="00697760" w:rsidP="00697760">
      <w:pPr>
        <w:spacing w:after="0" w:line="240" w:lineRule="auto"/>
        <w:rPr>
          <w:rFonts w:ascii="Calibri" w:eastAsia="Times New Roman" w:hAnsi="Calibri" w:cs="Calibri"/>
          <w:sz w:val="28"/>
          <w:szCs w:val="28"/>
        </w:rPr>
      </w:pPr>
      <w:r w:rsidRPr="00697760">
        <w:rPr>
          <w:rFonts w:ascii="Calibri" w:eastAsia="Times New Roman" w:hAnsi="Calibri" w:cs="Calibri"/>
          <w:sz w:val="28"/>
          <w:szCs w:val="28"/>
        </w:rPr>
        <w:t>Property Owners Signature_____________________________________</w:t>
      </w:r>
    </w:p>
    <w:p w14:paraId="16A5C2C9" w14:textId="77777777" w:rsidR="00697760" w:rsidRPr="00697760" w:rsidRDefault="00697760" w:rsidP="00697760">
      <w:pPr>
        <w:spacing w:after="0" w:line="240" w:lineRule="auto"/>
        <w:ind w:left="720"/>
        <w:rPr>
          <w:rFonts w:ascii="Calibri" w:eastAsia="Times New Roman" w:hAnsi="Calibri" w:cs="Calibri"/>
          <w:sz w:val="28"/>
          <w:szCs w:val="28"/>
        </w:rPr>
      </w:pPr>
    </w:p>
    <w:p w14:paraId="702E4992" w14:textId="76F241FD" w:rsidR="00697760" w:rsidRPr="00697760" w:rsidRDefault="00697760" w:rsidP="00697760">
      <w:pPr>
        <w:spacing w:after="0" w:line="240" w:lineRule="auto"/>
        <w:rPr>
          <w:rFonts w:ascii="Calibri" w:eastAsia="Times New Roman" w:hAnsi="Calibri" w:cs="Calibri"/>
          <w:sz w:val="28"/>
          <w:szCs w:val="28"/>
        </w:rPr>
      </w:pPr>
      <w:r w:rsidRPr="00697760">
        <w:rPr>
          <w:rFonts w:ascii="Calibri" w:eastAsia="Times New Roman" w:hAnsi="Calibri" w:cs="Calibri"/>
          <w:sz w:val="28"/>
          <w:szCs w:val="28"/>
        </w:rPr>
        <w:t>Property Owners Printed Name_________________________________</w:t>
      </w:r>
    </w:p>
    <w:p w14:paraId="3AC95ADA" w14:textId="77777777" w:rsidR="00697760" w:rsidRPr="00697760" w:rsidRDefault="00697760" w:rsidP="00697760">
      <w:pPr>
        <w:spacing w:after="0" w:line="240" w:lineRule="auto"/>
        <w:ind w:left="720"/>
        <w:rPr>
          <w:rFonts w:ascii="Calibri" w:eastAsia="Times New Roman" w:hAnsi="Calibri" w:cs="Calibri"/>
          <w:sz w:val="28"/>
          <w:szCs w:val="28"/>
        </w:rPr>
      </w:pPr>
    </w:p>
    <w:p w14:paraId="59AF3DED" w14:textId="49CBA648" w:rsidR="00697760" w:rsidRPr="00697760" w:rsidRDefault="00697760" w:rsidP="00697760">
      <w:pPr>
        <w:spacing w:after="0" w:line="240" w:lineRule="auto"/>
        <w:rPr>
          <w:rFonts w:ascii="Calibri" w:eastAsia="Times New Roman" w:hAnsi="Calibri" w:cs="Calibri"/>
          <w:sz w:val="28"/>
          <w:szCs w:val="28"/>
        </w:rPr>
      </w:pPr>
      <w:r w:rsidRPr="00697760">
        <w:rPr>
          <w:rFonts w:ascii="Calibri" w:eastAsia="Times New Roman" w:hAnsi="Calibri" w:cs="Calibri"/>
          <w:sz w:val="28"/>
          <w:szCs w:val="28"/>
        </w:rPr>
        <w:t>Date: _______________________________________________________</w:t>
      </w:r>
    </w:p>
    <w:p w14:paraId="77455FAD" w14:textId="111FAA0A" w:rsidR="00B31E57" w:rsidRDefault="00B31E57"/>
    <w:p w14:paraId="44109F32" w14:textId="2EB7D2CB" w:rsidR="005D6028" w:rsidRPr="005D6028" w:rsidRDefault="005D6028" w:rsidP="005D6028">
      <w:pPr>
        <w:spacing w:after="0" w:line="240" w:lineRule="auto"/>
        <w:contextualSpacing/>
        <w:rPr>
          <w:rFonts w:ascii="Calibri" w:eastAsia="Times New Roman" w:hAnsi="Calibri" w:cs="Calibri"/>
          <w:b/>
        </w:rPr>
      </w:pPr>
      <w:r w:rsidRPr="005D6028">
        <w:rPr>
          <w:rFonts w:ascii="Calibri" w:eastAsia="Times New Roman" w:hAnsi="Calibri" w:cs="Calibri"/>
          <w:b/>
        </w:rPr>
        <w:t xml:space="preserve">Disclaimer </w:t>
      </w:r>
    </w:p>
    <w:p w14:paraId="5D1E72A9" w14:textId="60B6743B" w:rsidR="005D6028" w:rsidRPr="005D6028" w:rsidRDefault="005D6028" w:rsidP="005D6028">
      <w:pPr>
        <w:spacing w:after="0" w:line="240" w:lineRule="auto"/>
        <w:contextualSpacing/>
        <w:rPr>
          <w:rFonts w:ascii="Calibri" w:eastAsia="Times New Roman" w:hAnsi="Calibri" w:cs="Calibri"/>
          <w:b/>
        </w:rPr>
      </w:pPr>
    </w:p>
    <w:p w14:paraId="5295EFF2" w14:textId="56F24349" w:rsidR="005D6028" w:rsidRPr="005D6028" w:rsidRDefault="005D6028" w:rsidP="005D6028">
      <w:pPr>
        <w:spacing w:after="0" w:line="240" w:lineRule="auto"/>
        <w:contextualSpacing/>
        <w:rPr>
          <w:rFonts w:ascii="Calibri" w:eastAsia="Times New Roman" w:hAnsi="Calibri" w:cs="Calibri"/>
          <w:bCs/>
        </w:rPr>
      </w:pPr>
      <w:r w:rsidRPr="005D6028">
        <w:rPr>
          <w:rFonts w:ascii="Calibri" w:eastAsia="Times New Roman" w:hAnsi="Calibri" w:cs="Calibri"/>
          <w:bCs/>
        </w:rPr>
        <w:t xml:space="preserve">The materials available at ESP Insurance Brokerage LLC are for informational purposes only and not for the purpose of providing legal advice. </w:t>
      </w:r>
      <w:r>
        <w:rPr>
          <w:rFonts w:ascii="Calibri" w:eastAsia="Times New Roman" w:hAnsi="Calibri" w:cs="Calibri"/>
          <w:bCs/>
        </w:rPr>
        <w:t xml:space="preserve">You should contact your attorney to obtain advice with respect to any </w:t>
      </w:r>
      <w:proofErr w:type="gramStart"/>
      <w:r>
        <w:rPr>
          <w:rFonts w:ascii="Calibri" w:eastAsia="Times New Roman" w:hAnsi="Calibri" w:cs="Calibri"/>
          <w:bCs/>
        </w:rPr>
        <w:t>particular issue</w:t>
      </w:r>
      <w:proofErr w:type="gramEnd"/>
      <w:r>
        <w:rPr>
          <w:rFonts w:ascii="Calibri" w:eastAsia="Times New Roman" w:hAnsi="Calibri" w:cs="Calibri"/>
          <w:bCs/>
        </w:rPr>
        <w:t xml:space="preserve"> or program. Use of and access to this Web site or any of the documents contained within the site do not create an attorney-client relationship between ESP Insurance Brokerage, LLC and the user or browser. The opinions expressed at or through this site are the opinions on the individual author and may not reflect the opinions of the firm or any individual attorney. </w:t>
      </w:r>
    </w:p>
    <w:p w14:paraId="21163B52" w14:textId="77777777" w:rsidR="005D6028" w:rsidRPr="005D6028" w:rsidRDefault="005D6028" w:rsidP="005D6028">
      <w:pPr>
        <w:spacing w:after="0" w:line="240" w:lineRule="auto"/>
        <w:contextualSpacing/>
        <w:rPr>
          <w:rFonts w:ascii="Calibri" w:eastAsia="Times New Roman" w:hAnsi="Calibri" w:cs="Calibri"/>
          <w:b/>
          <w:sz w:val="28"/>
          <w:szCs w:val="28"/>
        </w:rPr>
      </w:pPr>
    </w:p>
    <w:p w14:paraId="5938B889" w14:textId="77777777" w:rsidR="005D6028" w:rsidRPr="00697760" w:rsidRDefault="005D6028" w:rsidP="005D6028">
      <w:pPr>
        <w:spacing w:after="0" w:line="240" w:lineRule="auto"/>
        <w:contextualSpacing/>
        <w:rPr>
          <w:rFonts w:ascii="Calibri" w:eastAsia="Times New Roman" w:hAnsi="Calibri" w:cs="Calibri"/>
          <w:bCs/>
          <w:sz w:val="28"/>
          <w:szCs w:val="28"/>
        </w:rPr>
      </w:pPr>
    </w:p>
    <w:p w14:paraId="06CAEF6B" w14:textId="745417F3" w:rsidR="005D6028" w:rsidRDefault="005D6028"/>
    <w:sectPr w:rsidR="005D6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C70C6"/>
    <w:multiLevelType w:val="hybridMultilevel"/>
    <w:tmpl w:val="38AA43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60"/>
    <w:rsid w:val="005D6028"/>
    <w:rsid w:val="00697760"/>
    <w:rsid w:val="00B3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90C228"/>
  <w15:chartTrackingRefBased/>
  <w15:docId w15:val="{8AED9FAF-4D82-4D3F-919E-12758912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Doriela Stoja</dc:creator>
  <cp:keywords/>
  <dc:description/>
  <cp:lastModifiedBy>Doriela Stoja</cp:lastModifiedBy>
  <cp:revision>2</cp:revision>
  <dcterms:created xsi:type="dcterms:W3CDTF">2021-08-10T15:26:00Z</dcterms:created>
  <dcterms:modified xsi:type="dcterms:W3CDTF">2021-08-10T16:16:00Z</dcterms:modified>
</cp:coreProperties>
</file>